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5"/>
        <w:gridCol w:w="1598"/>
        <w:gridCol w:w="1369"/>
        <w:gridCol w:w="1410"/>
      </w:tblGrid>
      <w:tr w:rsidR="00765718" w:rsidTr="0076571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718" w:rsidRDefault="00765718" w:rsidP="00C546D7">
            <w:r>
              <w:t>Приложение 8</w:t>
            </w:r>
          </w:p>
        </w:tc>
      </w:tr>
      <w:tr w:rsidR="00765718" w:rsidTr="0076571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718" w:rsidRDefault="00765718" w:rsidP="00C546D7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718" w:rsidRDefault="00765718" w:rsidP="00C546D7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765718" w:rsidTr="0076571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718" w:rsidRDefault="0068605E" w:rsidP="00765718">
            <w:r>
              <w:t>о</w:t>
            </w:r>
            <w:r w:rsidR="00765718">
              <w:t>т</w:t>
            </w:r>
            <w:r>
              <w:t xml:space="preserve"> 25.04.2019 </w:t>
            </w:r>
            <w:r w:rsidR="00765718">
              <w:t xml:space="preserve">№ </w:t>
            </w:r>
            <w:r>
              <w:t>49-363</w:t>
            </w:r>
            <w:r w:rsidR="00765718">
              <w:t xml:space="preserve">    </w:t>
            </w:r>
          </w:p>
        </w:tc>
      </w:tr>
      <w:tr w:rsidR="00765718" w:rsidTr="0076571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</w:tr>
      <w:tr w:rsidR="00765718" w:rsidTr="00765718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2019 год и на плановый период 2020 и 2021 годов</w:t>
            </w:r>
          </w:p>
        </w:tc>
      </w:tr>
      <w:tr w:rsidR="00765718" w:rsidTr="0076571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</w:tr>
      <w:tr w:rsidR="00765718" w:rsidTr="0076571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тыс. руб.</w:t>
            </w: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№ п/п</w:t>
            </w:r>
          </w:p>
        </w:tc>
        <w:tc>
          <w:tcPr>
            <w:tcW w:w="98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Наименование объектов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2019 год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2020 год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2021 год</w:t>
            </w:r>
          </w:p>
        </w:tc>
      </w:tr>
    </w:tbl>
    <w:p w:rsidR="00765718" w:rsidRPr="00765718" w:rsidRDefault="00765718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25"/>
        <w:gridCol w:w="1598"/>
        <w:gridCol w:w="1369"/>
        <w:gridCol w:w="1410"/>
      </w:tblGrid>
      <w:tr w:rsidR="00765718" w:rsidTr="00765718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5</w:t>
            </w:r>
          </w:p>
        </w:tc>
      </w:tr>
      <w:tr w:rsidR="00765718" w:rsidTr="00765718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765718" w:rsidTr="0076571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40 000,0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60 000,0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60 000,0</w:t>
            </w: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Реконструкция центрального теплового пункта «Нежилое здание ЦТП по адресу: г. Саратов, ул. Днепропетровская, д. 12а» и восстановление (модернизация и теплоизоляция) циркуляционного трубопровода горячего водоснабжения до многоквартирных домов № 2, 2А, 2Б, 4, 6, 8, 10, 12 по ул. Днепропетровской; № 1 по ул. им. Чехова А.П.; МДОУ «Детский сад комбинированного вида № 158» по ул. Днепропетровской, 4А и МОУ «СОШ № 55» по ул. им. Чехова А.П., 1А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34 550,0</w:t>
            </w: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Реконструкция центрального теплового пункта «Нежилое здание ЦТП по адресу: г. Саратов, ул. им. Куприянова А.И., д. № 7» и восстановление (модернизация и теплоизоляция) циркуляционного трубопровода горячего водоснабжения многоквартирных домов по ул. им. Куприянова А.И., д. № 8, 7, 7А, 5; просп. Строителей, д. № 2, 2А, 4; ул. им. Шехурдина А.П., д. № 28А, 28Б, 30, 30А, 32, 32А, 34, 36, 36А, 38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40 000,0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Реконструкция центрального теплового пункта «Нежилое здание ЦТП по адресу: г. Саратов, ул. Лунная, д. 25а» и восстановление (модернизация и теплоизоляция) циркуляционного трубопровода горячего водоснабжения до многоквартирных домов № 25, 27 по ул. Школьной; № 25А, 27 по ул. Лунной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23 757,1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10 892,9</w:t>
            </w: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lastRenderedPageBreak/>
              <w:t>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4 826,8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Лунной; № 51 по ул. Тверской; МОУ «СОШ № 41» по ул. Тверской, 45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14 557,1</w:t>
            </w: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Реконструкция центрального теплового пункта «Нежилое помещение по адресу: г. Саратов, ул. Днепропетровская, д. 14» и восстановление (модернизация и теплоизоляция) циркуляционного трубопровода горячего водоснабжения до многоквартирных домов № 2, 4 по ул. им. Мамонтовой В.Н.; № 14 по ул. Днепропетровской; № 5, 3, 3А по ул. Топольчанской; № 8 по ул. им. Чехова А.П. и МДОУ «Детский сад комбинированного вида № 156» по ул. Топольчанской, 3Б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31 416,1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4 893,7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Реконструкция зданий стадиона «Волга», по адресу: город Саратов, площадь им. Орджоникидзе Г.К., б/н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900,0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3 993,7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10755">
            <w:pPr>
              <w:jc w:val="right"/>
            </w:pPr>
            <w:r>
              <w:t>1 770 404,</w:t>
            </w:r>
            <w:r w:rsidR="00C10755"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324 081,2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1 053 661,5</w:t>
            </w: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10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81 453,5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11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Детский сад на 160 воспитанников, расположенный на земельных участках с кадастровыми номерами 64:48:020314:3275; 64:48:020314:3817 из земель населенных пунктов по адресу: пл. им. Орджоникидзе Г.К., 1 в Заводском районе г.Саратова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123 269,8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12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Детский сад на 160 мест в Волжском районе г. Саратова по адресу: г. Саратов, земли совхоза «Комбайн» в Волжском районе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10755">
            <w:pPr>
              <w:jc w:val="right"/>
            </w:pPr>
            <w:r>
              <w:t>129 071,</w:t>
            </w:r>
            <w:r w:rsidR="00C10755"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13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Детский сад на 160 мест в жилом районе «Иволгино» в Волжском районе г. Саратова («Леруа Мерлен»)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128 209,3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14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127 896,1</w:t>
            </w: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15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127 896,1</w:t>
            </w: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16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Детский сад на 160 мест в микрорайоне К-16 «Звезда» в Кировском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129 188,1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lastRenderedPageBreak/>
              <w:t>17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Детский сад на 160 мест по ул. Ипподромная (на части бывших земель ФГБНУ «НИИСХ Юго-Востока»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127 896,1</w:t>
            </w: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18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Детский сад на 240 мест к востоку от жилого района «Солнечный-2» в Кировском районе г. Саратова (32,5 га)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187 347,7</w:t>
            </w: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19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Детский сад на 240 мест к востоку от жилого района «Солнечный-2» в Кировском районе г. Саратова (45 га)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187 347,7</w:t>
            </w: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20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229 968,1</w:t>
            </w: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21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Детский сад на 4 группы по ул. Миллеровская в Заводском районе г. Саратова. Адрес (местоположение) объекта г. Саратов, ул. Миллеровская, 59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82 608,5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22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65 309,7</w:t>
            </w: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23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Д</w:t>
            </w:r>
            <w:r w:rsidRPr="00765718">
              <w:t>етский сад на 100 мест по ул. Провиантская, 23, в Октябрьском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81 453,4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24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Здание МДОУ «Детский сад № 195, корпус 2» по ул. Лунная, 27 В Ленинского района г. Саратова»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212 174,3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25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166 494,8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26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Д</w:t>
            </w:r>
            <w:r w:rsidRPr="00765718">
              <w:t>етский сад на 160 мест на территории МОУ «Гимназия № 31» по ул. Лесная, 1/9 в Кировском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129 016,3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27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32 965,0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28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5 300,0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29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О</w:t>
            </w:r>
            <w:r w:rsidRPr="00765718">
              <w:t>бщеобразовательная организация. Школа на 825 мест с бассейном в микрорайоне К-16 «Звезда» в Кировском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793 281,4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132 045,3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30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Организация наружного освещения подъездной дороги к эллингам в пос. Юриш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400,3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31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86 955,0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32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Строительство автомобильной дороги от с. Александровка через ст. Кокурино до ул. им. Азина В.М. в районе ТЭЦ-2 в г. Саратове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44 690,0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105 556,0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lastRenderedPageBreak/>
              <w:t>33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Строительство пристройки к МДОУ «Детский сад №5» по адресу: ул. Артиллерийская, 25, Кировского района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105 556,0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  <w:tr w:rsidR="00765718" w:rsidTr="0076571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Всего по разделу: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10755">
            <w:pPr>
              <w:jc w:val="right"/>
            </w:pPr>
            <w:r>
              <w:t>2 052 899,</w:t>
            </w:r>
            <w:r w:rsidR="00C10755"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384 081,2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1 113 661,5</w:t>
            </w:r>
          </w:p>
        </w:tc>
      </w:tr>
      <w:tr w:rsidR="00765718" w:rsidTr="00765718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765718" w:rsidTr="0076571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45 000,0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45 000,0</w:t>
            </w:r>
          </w:p>
        </w:tc>
      </w:tr>
      <w:tr w:rsidR="00765718" w:rsidTr="0076571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718" w:rsidRDefault="00765718" w:rsidP="00C546D7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45 000,0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45 000,0</w:t>
            </w:r>
          </w:p>
        </w:tc>
      </w:tr>
      <w:tr w:rsidR="00765718" w:rsidTr="0076571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Всего по разделу: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45 000,0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  <w:r>
              <w:t>45 000,0</w:t>
            </w:r>
          </w:p>
        </w:tc>
      </w:tr>
      <w:tr w:rsidR="00765718" w:rsidTr="00765718">
        <w:trPr>
          <w:cantSplit/>
        </w:trPr>
        <w:tc>
          <w:tcPr>
            <w:tcW w:w="104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718" w:rsidRDefault="00765718" w:rsidP="00C546D7">
            <w:pPr>
              <w:jc w:val="center"/>
            </w:pPr>
            <w:r>
              <w:t>Итого по Перечню: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2 097 899,</w:t>
            </w:r>
            <w:r w:rsidR="00C10755">
              <w:rPr>
                <w:b/>
                <w:bCs/>
              </w:rPr>
              <w:t>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429 081,2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1 158 661,5</w:t>
            </w:r>
          </w:p>
        </w:tc>
      </w:tr>
      <w:tr w:rsidR="00765718" w:rsidTr="0076571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r>
              <w:t xml:space="preserve"> </w:t>
            </w:r>
          </w:p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</w:tr>
      <w:tr w:rsidR="00765718" w:rsidTr="0076571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</w:tr>
      <w:tr w:rsidR="00765718" w:rsidTr="00765718">
        <w:trPr>
          <w:cantSplit/>
        </w:trPr>
        <w:tc>
          <w:tcPr>
            <w:tcW w:w="10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</w:tr>
      <w:tr w:rsidR="00765718" w:rsidTr="00765718">
        <w:trPr>
          <w:cantSplit/>
        </w:trPr>
        <w:tc>
          <w:tcPr>
            <w:tcW w:w="10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/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718" w:rsidRDefault="00765718" w:rsidP="00C546D7">
            <w:pPr>
              <w:jc w:val="right"/>
            </w:pPr>
          </w:p>
        </w:tc>
      </w:tr>
    </w:tbl>
    <w:p w:rsidR="00765718" w:rsidRPr="004B15C5" w:rsidRDefault="00765718" w:rsidP="00765718"/>
    <w:p w:rsidR="00E2598B" w:rsidRPr="00765718" w:rsidRDefault="00E2598B" w:rsidP="00765718"/>
    <w:sectPr w:rsidR="00E2598B" w:rsidRPr="00765718" w:rsidSect="00765718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4A8" w:rsidRDefault="003644A8" w:rsidP="00765718">
      <w:r>
        <w:separator/>
      </w:r>
    </w:p>
  </w:endnote>
  <w:endnote w:type="continuationSeparator" w:id="1">
    <w:p w:rsidR="003644A8" w:rsidRDefault="003644A8" w:rsidP="00765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4A8" w:rsidRDefault="003644A8" w:rsidP="00765718">
      <w:r>
        <w:separator/>
      </w:r>
    </w:p>
  </w:footnote>
  <w:footnote w:type="continuationSeparator" w:id="1">
    <w:p w:rsidR="003644A8" w:rsidRDefault="003644A8" w:rsidP="007657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718" w:rsidRDefault="00F56943" w:rsidP="00257AE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6571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65718" w:rsidRDefault="0076571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718" w:rsidRDefault="00F56943" w:rsidP="00257AE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6571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8605E">
      <w:rPr>
        <w:rStyle w:val="a7"/>
        <w:noProof/>
      </w:rPr>
      <w:t>4</w:t>
    </w:r>
    <w:r>
      <w:rPr>
        <w:rStyle w:val="a7"/>
      </w:rPr>
      <w:fldChar w:fldCharType="end"/>
    </w:r>
  </w:p>
  <w:p w:rsidR="00765718" w:rsidRDefault="0076571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765718"/>
    <w:rsid w:val="001D06C3"/>
    <w:rsid w:val="002C3F39"/>
    <w:rsid w:val="003644A8"/>
    <w:rsid w:val="005A06DB"/>
    <w:rsid w:val="006808C6"/>
    <w:rsid w:val="0068605E"/>
    <w:rsid w:val="00765718"/>
    <w:rsid w:val="008300B5"/>
    <w:rsid w:val="00A24CAF"/>
    <w:rsid w:val="00A761C9"/>
    <w:rsid w:val="00B912FD"/>
    <w:rsid w:val="00C10755"/>
    <w:rsid w:val="00C95BF7"/>
    <w:rsid w:val="00D06693"/>
    <w:rsid w:val="00E2598B"/>
    <w:rsid w:val="00EC1FBE"/>
    <w:rsid w:val="00EE5B32"/>
    <w:rsid w:val="00F56943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657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65718"/>
  </w:style>
  <w:style w:type="paragraph" w:styleId="a5">
    <w:name w:val="footer"/>
    <w:basedOn w:val="a"/>
    <w:link w:val="a6"/>
    <w:uiPriority w:val="99"/>
    <w:semiHidden/>
    <w:unhideWhenUsed/>
    <w:rsid w:val="007657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65718"/>
  </w:style>
  <w:style w:type="character" w:styleId="a7">
    <w:name w:val="page number"/>
    <w:basedOn w:val="a0"/>
    <w:uiPriority w:val="99"/>
    <w:semiHidden/>
    <w:unhideWhenUsed/>
    <w:rsid w:val="007657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YRI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20</TotalTime>
  <Pages>4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Gudyrinaoa</dc:creator>
  <cp:lastModifiedBy>Ivanovads</cp:lastModifiedBy>
  <cp:revision>4</cp:revision>
  <dcterms:created xsi:type="dcterms:W3CDTF">2019-04-24T16:04:00Z</dcterms:created>
  <dcterms:modified xsi:type="dcterms:W3CDTF">2019-04-25T11:57:00Z</dcterms:modified>
</cp:coreProperties>
</file>